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45FEE">
      <w:pPr>
        <w:ind w:right="-512" w:rightChars="-244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广东财经大学本科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生修读外校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课程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学分认定与转换</w:t>
      </w:r>
    </w:p>
    <w:p w14:paraId="1900517B">
      <w:pPr>
        <w:ind w:right="-512" w:rightChars="-244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申请审批表</w:t>
      </w:r>
    </w:p>
    <w:p w14:paraId="0F4C14CA">
      <w:pPr>
        <w:ind w:right="-512" w:rightChars="-244"/>
        <w:jc w:val="both"/>
        <w:rPr>
          <w:rFonts w:hint="eastAsia" w:ascii="仿宋" w:hAnsi="仿宋" w:eastAsia="仿宋"/>
          <w:b/>
          <w:color w:val="000000"/>
          <w:sz w:val="32"/>
          <w:szCs w:val="32"/>
        </w:rPr>
      </w:pPr>
    </w:p>
    <w:tbl>
      <w:tblPr>
        <w:tblStyle w:val="3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500"/>
        <w:gridCol w:w="1575"/>
        <w:gridCol w:w="1551"/>
        <w:gridCol w:w="1650"/>
        <w:gridCol w:w="1739"/>
      </w:tblGrid>
      <w:tr w14:paraId="1EC0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67" w:type="dxa"/>
            <w:noWrap/>
            <w:vAlign w:val="center"/>
          </w:tcPr>
          <w:p w14:paraId="2EC74D81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0" w:type="dxa"/>
            <w:noWrap/>
            <w:vAlign w:val="center"/>
          </w:tcPr>
          <w:p w14:paraId="19617E77">
            <w:pPr>
              <w:ind w:firstLine="48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noWrap/>
            <w:vAlign w:val="center"/>
          </w:tcPr>
          <w:p w14:paraId="6A079E2D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551" w:type="dxa"/>
            <w:noWrap/>
            <w:vAlign w:val="center"/>
          </w:tcPr>
          <w:p w14:paraId="0376C951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/>
            <w:vAlign w:val="center"/>
          </w:tcPr>
          <w:p w14:paraId="416B4955"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739" w:type="dxa"/>
            <w:noWrap/>
            <w:vAlign w:val="center"/>
          </w:tcPr>
          <w:p w14:paraId="375A4B0D">
            <w:pPr>
              <w:ind w:firstLine="560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06F5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367" w:type="dxa"/>
            <w:noWrap/>
            <w:vAlign w:val="center"/>
          </w:tcPr>
          <w:p w14:paraId="03ECA5BA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00" w:type="dxa"/>
            <w:noWrap/>
            <w:vAlign w:val="center"/>
          </w:tcPr>
          <w:p w14:paraId="2D0E221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noWrap/>
            <w:vAlign w:val="center"/>
          </w:tcPr>
          <w:p w14:paraId="029AC524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551" w:type="dxa"/>
            <w:noWrap/>
            <w:vAlign w:val="center"/>
          </w:tcPr>
          <w:p w14:paraId="56ED2DF1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/>
            <w:vAlign w:val="center"/>
          </w:tcPr>
          <w:p w14:paraId="45563F22">
            <w:pPr>
              <w:ind w:left="0" w:leftChars="-26" w:hanging="55" w:hangingChars="2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按何年级</w:t>
            </w:r>
          </w:p>
          <w:p w14:paraId="796FCDA3">
            <w:pPr>
              <w:ind w:left="0" w:leftChars="-26" w:hanging="55" w:hangingChars="2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培养方案</w:t>
            </w:r>
          </w:p>
          <w:p w14:paraId="0619D27C">
            <w:pPr>
              <w:ind w:left="0" w:leftChars="-26" w:hanging="55" w:hangingChars="23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毕业审核</w:t>
            </w:r>
          </w:p>
        </w:tc>
        <w:tc>
          <w:tcPr>
            <w:tcW w:w="1739" w:type="dxa"/>
            <w:noWrap/>
            <w:vAlign w:val="center"/>
          </w:tcPr>
          <w:p w14:paraId="02861B0F">
            <w:pPr>
              <w:ind w:left="18" w:leftChars="-26" w:hanging="73" w:hangingChars="23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71"/>
        <w:tblOverlap w:val="never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125"/>
        <w:gridCol w:w="2700"/>
        <w:gridCol w:w="1755"/>
        <w:gridCol w:w="1319"/>
      </w:tblGrid>
      <w:tr w14:paraId="07AB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shd w:val="clear" w:color="auto" w:fill="E7E6E6" w:themeFill="background2"/>
            <w:noWrap/>
            <w:vAlign w:val="center"/>
          </w:tcPr>
          <w:p w14:paraId="6E7FA7A4">
            <w:pPr>
              <w:ind w:left="0" w:leftChars="-26" w:hanging="55" w:hangingChars="2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（**大学）已修读课程</w:t>
            </w:r>
          </w:p>
        </w:tc>
        <w:tc>
          <w:tcPr>
            <w:tcW w:w="1125" w:type="dxa"/>
            <w:shd w:val="clear" w:color="auto" w:fill="E7E6E6" w:themeFill="background2"/>
            <w:noWrap/>
            <w:vAlign w:val="center"/>
          </w:tcPr>
          <w:p w14:paraId="40248FD3">
            <w:pPr>
              <w:ind w:left="0" w:leftChars="-26" w:hanging="55" w:hangingChars="2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学分</w:t>
            </w:r>
          </w:p>
        </w:tc>
        <w:tc>
          <w:tcPr>
            <w:tcW w:w="2700" w:type="dxa"/>
            <w:shd w:val="clear" w:color="auto" w:fill="E7E6E6" w:themeFill="background2"/>
            <w:noWrap/>
            <w:vAlign w:val="center"/>
          </w:tcPr>
          <w:p w14:paraId="740C627B">
            <w:pPr>
              <w:ind w:left="0" w:leftChars="-26" w:hanging="55" w:hangingChars="2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对应本人培养方案</w:t>
            </w:r>
          </w:p>
          <w:p w14:paraId="4FC98904">
            <w:pPr>
              <w:ind w:left="0" w:leftChars="-26" w:hanging="55" w:hangingChars="2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应修课程</w:t>
            </w:r>
          </w:p>
        </w:tc>
        <w:tc>
          <w:tcPr>
            <w:tcW w:w="1755" w:type="dxa"/>
            <w:shd w:val="clear" w:color="auto" w:fill="E7E6E6" w:themeFill="background2"/>
            <w:noWrap/>
            <w:vAlign w:val="center"/>
          </w:tcPr>
          <w:p w14:paraId="108F8B7D">
            <w:pPr>
              <w:ind w:left="0" w:leftChars="-26" w:hanging="55" w:hangingChars="2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319" w:type="dxa"/>
            <w:shd w:val="clear" w:color="auto" w:fill="E7E6E6" w:themeFill="background2"/>
            <w:noWrap/>
            <w:vAlign w:val="center"/>
          </w:tcPr>
          <w:p w14:paraId="4C1C19BC">
            <w:pPr>
              <w:ind w:left="0" w:leftChars="-26" w:hanging="55" w:hangingChars="2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学分</w:t>
            </w:r>
          </w:p>
        </w:tc>
      </w:tr>
      <w:tr w14:paraId="59D2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67944062">
            <w:pPr>
              <w:spacing w:line="480" w:lineRule="auto"/>
            </w:pPr>
          </w:p>
        </w:tc>
        <w:tc>
          <w:tcPr>
            <w:tcW w:w="1125" w:type="dxa"/>
            <w:noWrap/>
          </w:tcPr>
          <w:p w14:paraId="74E91E56">
            <w:pPr>
              <w:spacing w:line="480" w:lineRule="auto"/>
            </w:pPr>
          </w:p>
        </w:tc>
        <w:tc>
          <w:tcPr>
            <w:tcW w:w="2700" w:type="dxa"/>
            <w:noWrap/>
          </w:tcPr>
          <w:p w14:paraId="6E8F4DAC">
            <w:pPr>
              <w:spacing w:line="480" w:lineRule="auto"/>
            </w:pPr>
          </w:p>
        </w:tc>
        <w:tc>
          <w:tcPr>
            <w:tcW w:w="1755" w:type="dxa"/>
            <w:noWrap/>
          </w:tcPr>
          <w:p w14:paraId="186F6A23">
            <w:pPr>
              <w:spacing w:line="480" w:lineRule="auto"/>
            </w:pPr>
          </w:p>
        </w:tc>
        <w:tc>
          <w:tcPr>
            <w:tcW w:w="1319" w:type="dxa"/>
            <w:noWrap/>
          </w:tcPr>
          <w:p w14:paraId="21F16639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33A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12E82517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</w:tcPr>
          <w:p w14:paraId="60D1EA56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</w:tcPr>
          <w:p w14:paraId="68B1204C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/>
          </w:tcPr>
          <w:p w14:paraId="2A844B2A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noWrap/>
          </w:tcPr>
          <w:p w14:paraId="2E461C98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37A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65833CF7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</w:tcPr>
          <w:p w14:paraId="3CE92FA2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</w:tcPr>
          <w:p w14:paraId="50B180F0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/>
          </w:tcPr>
          <w:p w14:paraId="2D0053C7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noWrap/>
          </w:tcPr>
          <w:p w14:paraId="590AEC71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74A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2B2E32AD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</w:tcPr>
          <w:p w14:paraId="03E54A63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</w:tcPr>
          <w:p w14:paraId="21A2AA46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/>
          </w:tcPr>
          <w:p w14:paraId="0D924AA2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noWrap/>
          </w:tcPr>
          <w:p w14:paraId="56CAAE0D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34E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76AF47F2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</w:tcPr>
          <w:p w14:paraId="6B05464A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</w:tcPr>
          <w:p w14:paraId="51889360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/>
          </w:tcPr>
          <w:p w14:paraId="677334D5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noWrap/>
          </w:tcPr>
          <w:p w14:paraId="361F6B03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FB4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0BAD671A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</w:tcPr>
          <w:p w14:paraId="60CC1EBE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</w:tcPr>
          <w:p w14:paraId="23B85951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/>
          </w:tcPr>
          <w:p w14:paraId="29801CD7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noWrap/>
          </w:tcPr>
          <w:p w14:paraId="0A650C0E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0B0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730DFD1C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</w:tcPr>
          <w:p w14:paraId="2C67DBED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</w:tcPr>
          <w:p w14:paraId="0B3C39DB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/>
          </w:tcPr>
          <w:p w14:paraId="06B89B27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noWrap/>
          </w:tcPr>
          <w:p w14:paraId="71053DD4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D5F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70DAEBE9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</w:tcPr>
          <w:p w14:paraId="721F5FBC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</w:tcPr>
          <w:p w14:paraId="7D390119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/>
          </w:tcPr>
          <w:p w14:paraId="49CDDE0F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noWrap/>
          </w:tcPr>
          <w:p w14:paraId="4BD504E2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420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1796EB00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</w:tcPr>
          <w:p w14:paraId="3690A2B4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</w:tcPr>
          <w:p w14:paraId="20B10B18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/>
          </w:tcPr>
          <w:p w14:paraId="2D671DA6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noWrap/>
          </w:tcPr>
          <w:p w14:paraId="163C628C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E0B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25D61A0E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</w:tcPr>
          <w:p w14:paraId="72195534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</w:tcPr>
          <w:p w14:paraId="5865F097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/>
          </w:tcPr>
          <w:p w14:paraId="7DABCC72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noWrap/>
          </w:tcPr>
          <w:p w14:paraId="4DE20D51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A61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5209B8CA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</w:tcPr>
          <w:p w14:paraId="51200212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</w:tcPr>
          <w:p w14:paraId="3F2D7471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noWrap/>
          </w:tcPr>
          <w:p w14:paraId="2F83F1E5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noWrap/>
          </w:tcPr>
          <w:p w14:paraId="0F0DDA8F">
            <w:pPr>
              <w:spacing w:line="480" w:lineRule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951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5694E6BD">
            <w:pPr>
              <w:spacing w:line="480" w:lineRule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/>
            <w:vAlign w:val="top"/>
          </w:tcPr>
          <w:p w14:paraId="1CFF4098">
            <w:pPr>
              <w:spacing w:line="480" w:lineRule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/>
            <w:vAlign w:val="top"/>
          </w:tcPr>
          <w:p w14:paraId="559EF45C">
            <w:pPr>
              <w:spacing w:line="480" w:lineRule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noWrap/>
            <w:vAlign w:val="top"/>
          </w:tcPr>
          <w:p w14:paraId="58108743">
            <w:pPr>
              <w:spacing w:line="480" w:lineRule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/>
            <w:vAlign w:val="top"/>
          </w:tcPr>
          <w:p w14:paraId="4C4A7B57">
            <w:pPr>
              <w:spacing w:line="480" w:lineRule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19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483" w:type="dxa"/>
            <w:noWrap/>
            <w:vAlign w:val="center"/>
          </w:tcPr>
          <w:p w14:paraId="2463FCF1">
            <w:pPr>
              <w:spacing w:line="480" w:lineRule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/>
            <w:vAlign w:val="top"/>
          </w:tcPr>
          <w:p w14:paraId="7B80920C">
            <w:pPr>
              <w:spacing w:line="480" w:lineRule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/>
            <w:vAlign w:val="top"/>
          </w:tcPr>
          <w:p w14:paraId="37F39871">
            <w:pPr>
              <w:spacing w:line="480" w:lineRule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noWrap/>
            <w:vAlign w:val="top"/>
          </w:tcPr>
          <w:p w14:paraId="0A579C8C">
            <w:pPr>
              <w:spacing w:line="480" w:lineRule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/>
            <w:vAlign w:val="top"/>
          </w:tcPr>
          <w:p w14:paraId="03CA2CB2">
            <w:pPr>
              <w:spacing w:line="480" w:lineRule="auto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179"/>
        <w:tblOverlap w:val="never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936"/>
      </w:tblGrid>
      <w:tr w14:paraId="4638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6" w:hRule="atLeast"/>
          <w:jc w:val="center"/>
        </w:trPr>
        <w:tc>
          <w:tcPr>
            <w:tcW w:w="1343" w:type="dxa"/>
            <w:vMerge w:val="restart"/>
            <w:noWrap/>
            <w:vAlign w:val="center"/>
          </w:tcPr>
          <w:p w14:paraId="547886D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审</w:t>
            </w:r>
          </w:p>
          <w:p w14:paraId="12DD36C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批</w:t>
            </w:r>
          </w:p>
          <w:p w14:paraId="430F647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</w:t>
            </w:r>
          </w:p>
          <w:p w14:paraId="19AA195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见</w:t>
            </w:r>
          </w:p>
          <w:p w14:paraId="4EA6C8A7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A104BF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936" w:type="dxa"/>
            <w:noWrap/>
          </w:tcPr>
          <w:p w14:paraId="00A5DD41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学生所在学院意见：</w:t>
            </w:r>
          </w:p>
          <w:p w14:paraId="06852314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49F1377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CBA9F36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0C0102CE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50E51259">
            <w:pPr>
              <w:spacing w:line="400" w:lineRule="exact"/>
              <w:ind w:firstLine="3920" w:firstLineChars="14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 </w:t>
            </w:r>
          </w:p>
          <w:p w14:paraId="4E63F819">
            <w:pPr>
              <w:spacing w:line="400" w:lineRule="exact"/>
              <w:ind w:firstLine="5320" w:firstLineChars="19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</w:tr>
      <w:tr w14:paraId="3C4C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  <w:jc w:val="center"/>
        </w:trPr>
        <w:tc>
          <w:tcPr>
            <w:tcW w:w="1343" w:type="dxa"/>
            <w:vMerge w:val="continue"/>
            <w:noWrap/>
            <w:vAlign w:val="center"/>
          </w:tcPr>
          <w:p w14:paraId="7AB75D59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936" w:type="dxa"/>
            <w:noWrap/>
          </w:tcPr>
          <w:p w14:paraId="0F0DC063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国际交流与合作部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意见：</w:t>
            </w:r>
          </w:p>
          <w:p w14:paraId="133BF4F4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6A4856FB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0119638D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534696FE">
            <w:pPr>
              <w:spacing w:line="400" w:lineRule="exact"/>
              <w:ind w:firstLine="3920" w:firstLineChars="14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   </w:t>
            </w:r>
          </w:p>
          <w:p w14:paraId="7598ABFD">
            <w:pPr>
              <w:spacing w:line="400" w:lineRule="exact"/>
              <w:ind w:firstLine="4760" w:firstLineChars="17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</w:tr>
      <w:tr w14:paraId="08BE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1343" w:type="dxa"/>
            <w:vMerge w:val="continue"/>
            <w:noWrap/>
            <w:vAlign w:val="center"/>
          </w:tcPr>
          <w:p w14:paraId="08F7DF3F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936" w:type="dxa"/>
            <w:noWrap/>
          </w:tcPr>
          <w:p w14:paraId="56C186CA"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教务部意见：</w:t>
            </w:r>
          </w:p>
          <w:p w14:paraId="38DDD7FB"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 w14:paraId="6F888B19"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44FFD3E6"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 w14:paraId="0DB63C58">
            <w:pPr>
              <w:spacing w:line="400" w:lineRule="exact"/>
              <w:ind w:firstLine="3360" w:firstLineChars="1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   </w:t>
            </w:r>
          </w:p>
          <w:p w14:paraId="0415FD48">
            <w:pPr>
              <w:spacing w:line="400" w:lineRule="exact"/>
              <w:ind w:firstLine="5040" w:firstLineChars="1800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</w:tr>
    </w:tbl>
    <w:p w14:paraId="1B02782B"/>
    <w:p w14:paraId="244969D2"/>
    <w:p w14:paraId="61DDEDB4">
      <w:pPr>
        <w:jc w:val="left"/>
        <w:rPr>
          <w:rFonts w:hint="default"/>
          <w:sz w:val="22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注：附上外校课程成绩单，该表一式两份。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RlMjE2NWI4NTRjMWRkMjdhMzg2MjdjZjdjNGIifQ=="/>
  </w:docVars>
  <w:rsids>
    <w:rsidRoot w:val="232B2516"/>
    <w:rsid w:val="00C11E80"/>
    <w:rsid w:val="06F82CD1"/>
    <w:rsid w:val="08927A4D"/>
    <w:rsid w:val="09F86AFD"/>
    <w:rsid w:val="11752D4A"/>
    <w:rsid w:val="14A84537"/>
    <w:rsid w:val="18302688"/>
    <w:rsid w:val="1A2E2E40"/>
    <w:rsid w:val="1C2B3E9D"/>
    <w:rsid w:val="1DEC2DD3"/>
    <w:rsid w:val="232B2516"/>
    <w:rsid w:val="24D84320"/>
    <w:rsid w:val="2BAA72D0"/>
    <w:rsid w:val="2CEC1F48"/>
    <w:rsid w:val="344D1EC5"/>
    <w:rsid w:val="4CA02E7A"/>
    <w:rsid w:val="52612D36"/>
    <w:rsid w:val="551F0796"/>
    <w:rsid w:val="561211BB"/>
    <w:rsid w:val="58570477"/>
    <w:rsid w:val="597C3270"/>
    <w:rsid w:val="59C36614"/>
    <w:rsid w:val="5AEE756D"/>
    <w:rsid w:val="5D444341"/>
    <w:rsid w:val="71DA7903"/>
    <w:rsid w:val="77CE393E"/>
    <w:rsid w:val="7CB7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173</Characters>
  <Lines>0</Lines>
  <Paragraphs>0</Paragraphs>
  <TotalTime>30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2019-09-02T00:59:00Z</dcterms:created>
  <dc:creator>yan_布吉</dc:creator>
  <cp:lastModifiedBy>杨海阔(20181024)</cp:lastModifiedBy>
  <cp:lastPrinted>2022-10-17T09:10:00Z</cp:lastPrinted>
  <dcterms:modified xsi:type="dcterms:W3CDTF">2025-12-23T09:20:58Z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86EF3F155CAF465B951D886D535F25A8_13</vt:lpwstr>
  </property>
  <property fmtid="{D5CDD505-2E9C-101B-9397-08002B2CF9AE}" pid="4" name="KSOTemplateDocerSaveRecord">
    <vt:lpwstr>eyJoZGlkIjoiNTM2YWRlMjE2NWI4NTRjMWRkMjdhMzg2MjdjZjdjNGIiLCJ1c2VySWQiOiIzODUxOTE1NDMifQ==</vt:lpwstr>
  </property>
</Properties>
</file>