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2E1BD">
      <w:pPr>
        <w:ind w:right="-512" w:rightChars="-244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广东财经大学本科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生修读外校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课程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学分认定与转换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申请审批表</w:t>
      </w:r>
    </w:p>
    <w:tbl>
      <w:tblPr>
        <w:tblStyle w:val="3"/>
        <w:tblW w:w="9382" w:type="dxa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500"/>
        <w:gridCol w:w="1575"/>
        <w:gridCol w:w="444"/>
        <w:gridCol w:w="952"/>
        <w:gridCol w:w="1724"/>
        <w:gridCol w:w="1820"/>
      </w:tblGrid>
      <w:tr w14:paraId="31E65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367" w:type="dxa"/>
            <w:noWrap/>
            <w:vAlign w:val="center"/>
          </w:tcPr>
          <w:p w14:paraId="2979F04E"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姓名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Student</w:t>
            </w:r>
          </w:p>
          <w:p w14:paraId="0FABC21C">
            <w:pPr>
              <w:jc w:val="center"/>
              <w:rPr>
                <w:rFonts w:hint="default" w:ascii="仿宋" w:hAnsi="仿宋" w:eastAsia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Name)</w:t>
            </w:r>
          </w:p>
        </w:tc>
        <w:tc>
          <w:tcPr>
            <w:tcW w:w="1500" w:type="dxa"/>
            <w:noWrap/>
            <w:vAlign w:val="center"/>
          </w:tcPr>
          <w:p w14:paraId="00578207">
            <w:pPr>
              <w:ind w:firstLine="480"/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noWrap/>
            <w:vAlign w:val="center"/>
          </w:tcPr>
          <w:p w14:paraId="7C1AA847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学号</w:t>
            </w:r>
          </w:p>
          <w:p w14:paraId="6F9A39BD">
            <w:pPr>
              <w:jc w:val="center"/>
              <w:rPr>
                <w:rFonts w:hint="default" w:ascii="仿宋" w:hAnsi="仿宋" w:eastAsia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(Student ID)</w:t>
            </w:r>
          </w:p>
        </w:tc>
        <w:tc>
          <w:tcPr>
            <w:tcW w:w="1396" w:type="dxa"/>
            <w:gridSpan w:val="2"/>
            <w:noWrap/>
            <w:vAlign w:val="center"/>
          </w:tcPr>
          <w:p w14:paraId="1363188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noWrap/>
            <w:vAlign w:val="center"/>
          </w:tcPr>
          <w:p w14:paraId="1C79E69A">
            <w:pPr>
              <w:ind w:firstLine="220" w:firstLineChars="100"/>
              <w:rPr>
                <w:rFonts w:hint="eastAsia"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学院</w:t>
            </w:r>
          </w:p>
          <w:p w14:paraId="31EF0C41">
            <w:pPr>
              <w:ind w:firstLine="210" w:firstLineChars="100"/>
              <w:rPr>
                <w:rFonts w:hint="default" w:ascii="仿宋" w:hAnsi="仿宋" w:eastAsia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(School)</w:t>
            </w:r>
          </w:p>
        </w:tc>
        <w:tc>
          <w:tcPr>
            <w:tcW w:w="1820" w:type="dxa"/>
            <w:noWrap/>
            <w:vAlign w:val="center"/>
          </w:tcPr>
          <w:p w14:paraId="4C77FB7E">
            <w:pPr>
              <w:ind w:firstLine="56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0A6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367" w:type="dxa"/>
            <w:noWrap/>
            <w:vAlign w:val="center"/>
          </w:tcPr>
          <w:p w14:paraId="07EBCC59">
            <w:pPr>
              <w:jc w:val="center"/>
              <w:rPr>
                <w:rFonts w:hint="default" w:ascii="仿宋" w:hAnsi="仿宋" w:eastAsia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val="en-US" w:eastAsia="zh-CN"/>
              </w:rPr>
              <w:t>专业(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Major)</w:t>
            </w:r>
          </w:p>
        </w:tc>
        <w:tc>
          <w:tcPr>
            <w:tcW w:w="1500" w:type="dxa"/>
            <w:noWrap/>
            <w:vAlign w:val="center"/>
          </w:tcPr>
          <w:p w14:paraId="54F185EC">
            <w:pPr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noWrap/>
            <w:vAlign w:val="center"/>
          </w:tcPr>
          <w:p w14:paraId="232180D0">
            <w:pPr>
              <w:jc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val="en-US" w:eastAsia="zh-CN"/>
              </w:rPr>
              <w:t>电话</w:t>
            </w:r>
          </w:p>
          <w:p w14:paraId="37C3A50B">
            <w:pPr>
              <w:jc w:val="center"/>
              <w:rPr>
                <w:rFonts w:hint="default" w:ascii="仿宋" w:hAnsi="仿宋" w:eastAsia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(Number)</w:t>
            </w:r>
          </w:p>
        </w:tc>
        <w:tc>
          <w:tcPr>
            <w:tcW w:w="1396" w:type="dxa"/>
            <w:gridSpan w:val="2"/>
            <w:noWrap/>
            <w:vAlign w:val="center"/>
          </w:tcPr>
          <w:p w14:paraId="497439A7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noWrap/>
            <w:vAlign w:val="center"/>
          </w:tcPr>
          <w:p w14:paraId="676EE029">
            <w:pPr>
              <w:ind w:left="-7" w:leftChars="-26" w:hanging="48" w:hangingChars="23"/>
              <w:jc w:val="center"/>
              <w:rPr>
                <w:rFonts w:hint="default" w:ascii="仿宋" w:hAnsi="仿宋" w:eastAsia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已修读课程的开设学校(Previous School)</w:t>
            </w:r>
          </w:p>
        </w:tc>
        <w:tc>
          <w:tcPr>
            <w:tcW w:w="1820" w:type="dxa"/>
            <w:noWrap/>
            <w:vAlign w:val="center"/>
          </w:tcPr>
          <w:p w14:paraId="728DE885">
            <w:pPr>
              <w:ind w:left="0" w:leftChars="-26" w:hanging="55" w:hangingChars="23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AA5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4442" w:type="dxa"/>
            <w:gridSpan w:val="3"/>
            <w:noWrap/>
            <w:vAlign w:val="center"/>
          </w:tcPr>
          <w:p w14:paraId="17EC4016">
            <w:pPr>
              <w:spacing w:line="400" w:lineRule="exact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转入广东财经大学时间（非转学的学生无需填写）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(Time to Transfer)</w:t>
            </w:r>
          </w:p>
        </w:tc>
        <w:tc>
          <w:tcPr>
            <w:tcW w:w="4940" w:type="dxa"/>
            <w:gridSpan w:val="4"/>
            <w:noWrap/>
            <w:vAlign w:val="center"/>
          </w:tcPr>
          <w:p w14:paraId="69CAB876">
            <w:pPr>
              <w:spacing w:line="400" w:lineRule="exact"/>
              <w:ind w:firstLine="1680" w:firstLineChars="70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年  月  日</w:t>
            </w:r>
          </w:p>
        </w:tc>
      </w:tr>
      <w:tr w14:paraId="4B65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67" w:type="dxa"/>
            <w:vMerge w:val="restart"/>
            <w:noWrap/>
            <w:vAlign w:val="center"/>
          </w:tcPr>
          <w:p w14:paraId="1A1F8645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</w:t>
            </w:r>
          </w:p>
          <w:p w14:paraId="50A0EE84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请</w:t>
            </w:r>
          </w:p>
          <w:p w14:paraId="130D9239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事</w:t>
            </w:r>
          </w:p>
          <w:p w14:paraId="4E7282D6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项</w:t>
            </w:r>
          </w:p>
          <w:p w14:paraId="6ABC35E4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Application</w:t>
            </w:r>
          </w:p>
        </w:tc>
        <w:tc>
          <w:tcPr>
            <w:tcW w:w="8015" w:type="dxa"/>
            <w:gridSpan w:val="6"/>
            <w:noWrap/>
          </w:tcPr>
          <w:p w14:paraId="0B95E865">
            <w:pPr>
              <w:spacing w:line="400" w:lineRule="exact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已修读外校课程：（有多门课程的可以单独另附一页）</w:t>
            </w:r>
          </w:p>
          <w:p w14:paraId="758E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课程名称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(Course)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（                ）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11242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Wingdings" w:hAnsi="Wingdings" w:eastAsia="仿宋" w:cs="Wingdings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性质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(Course Type)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Wingdings 2" w:hAnsi="Wingdings 2" w:eastAsia="仿宋" w:cs="Wingdings 2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Wingdings 2" w:hAnsi="Wingdings 2" w:eastAsia="仿宋" w:cs="Wingdings 2"/>
                <w:color w:val="000000"/>
                <w:sz w:val="24"/>
                <w:szCs w:val="24"/>
                <w:lang w:val="en-US" w:eastAsia="zh-CN"/>
              </w:rPr>
              <w:t>必修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（Compulsory）</w:t>
            </w:r>
            <w:r>
              <w:rPr>
                <w:rFonts w:hint="eastAsia" w:ascii="Wingdings 2" w:hAnsi="Wingdings 2" w:eastAsia="仿宋" w:cs="Wingdings 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Wingdings 2" w:hAnsi="Wingdings 2" w:eastAsia="仿宋" w:cs="Wingdings 2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Wingdings 2" w:hAnsi="Wingdings 2" w:eastAsia="仿宋" w:cs="Wingdings 2"/>
                <w:color w:val="000000"/>
                <w:sz w:val="24"/>
                <w:szCs w:val="24"/>
                <w:lang w:val="en-US" w:eastAsia="zh-CN"/>
              </w:rPr>
              <w:t>选修（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"/>
                <w:szCs w:val="2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  <w:t>Electives</w:t>
            </w:r>
            <w:r>
              <w:rPr>
                <w:rFonts w:hint="eastAsia" w:ascii="Wingdings 2" w:hAnsi="Wingdings 2" w:eastAsia="仿宋" w:cs="Wingdings 2"/>
                <w:color w:val="000000"/>
                <w:sz w:val="24"/>
                <w:szCs w:val="24"/>
                <w:lang w:val="en-US" w:eastAsia="zh-CN"/>
              </w:rPr>
              <w:t>））</w:t>
            </w:r>
          </w:p>
          <w:p w14:paraId="3ED4C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学分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（Credit）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（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）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        课程成绩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(Score)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（     ）</w:t>
            </w:r>
          </w:p>
        </w:tc>
      </w:tr>
      <w:tr w14:paraId="74AD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367" w:type="dxa"/>
            <w:vMerge w:val="continue"/>
            <w:noWrap/>
            <w:vAlign w:val="center"/>
          </w:tcPr>
          <w:p w14:paraId="3DD89CB7">
            <w:pPr>
              <w:spacing w:line="400" w:lineRule="exact"/>
              <w:rPr>
                <w:sz w:val="20"/>
                <w:szCs w:val="22"/>
              </w:rPr>
            </w:pPr>
          </w:p>
        </w:tc>
        <w:tc>
          <w:tcPr>
            <w:tcW w:w="8015" w:type="dxa"/>
            <w:gridSpan w:val="6"/>
            <w:noWrap/>
          </w:tcPr>
          <w:p w14:paraId="485EF576">
            <w:pPr>
              <w:spacing w:line="400" w:lineRule="exact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拟认定与转换我校对应课程</w:t>
            </w:r>
          </w:p>
          <w:p w14:paraId="649E8815"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课程名称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(Course)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（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） </w:t>
            </w:r>
          </w:p>
          <w:p w14:paraId="1015F8DE"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性质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(Course Type)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hint="default" w:ascii="Wingdings 2" w:hAnsi="Wingdings 2" w:eastAsia="仿宋" w:cs="Wingdings 2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Wingdings 2" w:hAnsi="Wingdings 2" w:eastAsia="仿宋" w:cs="Wingdings 2"/>
                <w:color w:val="000000"/>
                <w:sz w:val="24"/>
                <w:szCs w:val="24"/>
                <w:lang w:val="en-US" w:eastAsia="zh-CN"/>
              </w:rPr>
              <w:t>必修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（Compulsory）</w:t>
            </w:r>
            <w:r>
              <w:rPr>
                <w:rFonts w:hint="eastAsia" w:ascii="Wingdings 2" w:hAnsi="Wingdings 2" w:eastAsia="仿宋" w:cs="Wingdings 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Wingdings 2" w:hAnsi="Wingdings 2" w:eastAsia="仿宋" w:cs="Wingdings 2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Wingdings 2" w:hAnsi="Wingdings 2" w:eastAsia="仿宋" w:cs="Wingdings 2"/>
                <w:color w:val="000000"/>
                <w:sz w:val="24"/>
                <w:szCs w:val="24"/>
                <w:lang w:val="en-US" w:eastAsia="zh-CN"/>
              </w:rPr>
              <w:t>选修（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"/>
                <w:szCs w:val="2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  <w:t>Electives</w:t>
            </w:r>
            <w:r>
              <w:rPr>
                <w:rFonts w:hint="eastAsia" w:ascii="Wingdings 2" w:hAnsi="Wingdings 2" w:eastAsia="仿宋" w:cs="Wingdings 2"/>
                <w:color w:val="00000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）</w:t>
            </w:r>
          </w:p>
          <w:p w14:paraId="5C3F877A"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代码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（Credit）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（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）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学分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（Credit）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（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）   </w:t>
            </w:r>
          </w:p>
        </w:tc>
      </w:tr>
      <w:tr w14:paraId="601C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1367" w:type="dxa"/>
            <w:vMerge w:val="continue"/>
            <w:noWrap/>
            <w:vAlign w:val="center"/>
          </w:tcPr>
          <w:p w14:paraId="1FBC7BC7">
            <w:pPr>
              <w:spacing w:line="400" w:lineRule="exact"/>
              <w:rPr>
                <w:sz w:val="20"/>
                <w:szCs w:val="22"/>
              </w:rPr>
            </w:pPr>
          </w:p>
        </w:tc>
        <w:tc>
          <w:tcPr>
            <w:tcW w:w="8015" w:type="dxa"/>
            <w:gridSpan w:val="6"/>
            <w:noWrap/>
          </w:tcPr>
          <w:p w14:paraId="259C0AD1"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理由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(Reasons)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：</w:t>
            </w:r>
          </w:p>
          <w:p w14:paraId="7A2ACCF5"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41DA1FFB">
            <w:pPr>
              <w:spacing w:line="400" w:lineRule="exact"/>
              <w:ind w:firstLine="3360" w:firstLineChars="14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学生签名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(signature)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：</w:t>
            </w:r>
          </w:p>
          <w:p w14:paraId="59E58A1A"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               Date:   </w:t>
            </w:r>
          </w:p>
        </w:tc>
      </w:tr>
      <w:tr w14:paraId="6D16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</w:trPr>
        <w:tc>
          <w:tcPr>
            <w:tcW w:w="1367" w:type="dxa"/>
            <w:vMerge w:val="restart"/>
            <w:noWrap/>
            <w:vAlign w:val="center"/>
          </w:tcPr>
          <w:p w14:paraId="001545D6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审</w:t>
            </w:r>
          </w:p>
          <w:p w14:paraId="035C5EE4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批</w:t>
            </w:r>
          </w:p>
          <w:p w14:paraId="4D6405C4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意</w:t>
            </w:r>
          </w:p>
          <w:p w14:paraId="78EBD090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见</w:t>
            </w:r>
          </w:p>
          <w:p w14:paraId="0D71B34F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986C64C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519" w:type="dxa"/>
            <w:gridSpan w:val="3"/>
            <w:noWrap/>
          </w:tcPr>
          <w:p w14:paraId="0AA22BFF">
            <w:pPr>
              <w:spacing w:line="4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学生所在学院意见：</w:t>
            </w:r>
          </w:p>
          <w:p w14:paraId="3CCCDFF9">
            <w:pPr>
              <w:spacing w:line="4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0C6B8625">
            <w:pPr>
              <w:spacing w:line="4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C2A77DF"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0A5E4305"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4BC46B2F"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62C15AC7">
            <w:pPr>
              <w:spacing w:line="4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领导签名（单位公章）：       </w:t>
            </w:r>
          </w:p>
          <w:p w14:paraId="609B4F78">
            <w:pPr>
              <w:spacing w:line="4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 月   日</w:t>
            </w:r>
          </w:p>
        </w:tc>
        <w:tc>
          <w:tcPr>
            <w:tcW w:w="4496" w:type="dxa"/>
            <w:gridSpan w:val="3"/>
            <w:noWrap/>
          </w:tcPr>
          <w:p w14:paraId="7D716D69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课程开设单位意见：</w:t>
            </w:r>
          </w:p>
          <w:p w14:paraId="5A5CFAD5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9AE383B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BD70076"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5BD2094D"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558C2A4D"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5FE87206">
            <w:pPr>
              <w:spacing w:line="4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领导签名（单位公章）：      </w:t>
            </w:r>
          </w:p>
          <w:p w14:paraId="7CA3E030">
            <w:pPr>
              <w:spacing w:line="4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 月   日</w:t>
            </w:r>
          </w:p>
        </w:tc>
      </w:tr>
      <w:tr w14:paraId="62BA5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</w:trPr>
        <w:tc>
          <w:tcPr>
            <w:tcW w:w="1367" w:type="dxa"/>
            <w:vMerge w:val="continue"/>
            <w:noWrap/>
            <w:vAlign w:val="center"/>
          </w:tcPr>
          <w:p w14:paraId="00643772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015" w:type="dxa"/>
            <w:gridSpan w:val="6"/>
            <w:noWrap/>
          </w:tcPr>
          <w:p w14:paraId="1065FB01"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教务部领导意见：</w:t>
            </w:r>
          </w:p>
          <w:p w14:paraId="295E899A">
            <w:pPr>
              <w:spacing w:line="400" w:lineRule="exact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4F38D4B8">
            <w:pPr>
              <w:spacing w:line="400" w:lineRule="exact"/>
              <w:ind w:firstLine="2880" w:firstLineChars="120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领导签名（单位公章）：         </w:t>
            </w:r>
          </w:p>
          <w:p w14:paraId="66007DF7">
            <w:pPr>
              <w:spacing w:line="400" w:lineRule="exact"/>
              <w:ind w:firstLine="4320" w:firstLineChars="180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 月   日</w:t>
            </w:r>
          </w:p>
        </w:tc>
      </w:tr>
    </w:tbl>
    <w:p w14:paraId="39FFCF66">
      <w:pPr>
        <w:jc w:val="left"/>
        <w:rPr>
          <w:rFonts w:hint="default"/>
          <w:sz w:val="20"/>
          <w:szCs w:val="22"/>
          <w:lang w:val="en-US"/>
        </w:rPr>
      </w:pPr>
      <w:r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  <w:t>注：附上外校课程成绩单、如有外校课程教学大纲一并提供。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YWRlMjE2NWI4NTRjMWRkMjdhMzg2MjdjZjdjNGIifQ=="/>
  </w:docVars>
  <w:rsids>
    <w:rsidRoot w:val="232B2516"/>
    <w:rsid w:val="00C11E80"/>
    <w:rsid w:val="01927415"/>
    <w:rsid w:val="06F82CD1"/>
    <w:rsid w:val="08927A4D"/>
    <w:rsid w:val="09F86AFD"/>
    <w:rsid w:val="11752D4A"/>
    <w:rsid w:val="14A84537"/>
    <w:rsid w:val="232B2516"/>
    <w:rsid w:val="24D84320"/>
    <w:rsid w:val="2CEC1F48"/>
    <w:rsid w:val="344D1EC5"/>
    <w:rsid w:val="52612D36"/>
    <w:rsid w:val="551F0796"/>
    <w:rsid w:val="58E55C54"/>
    <w:rsid w:val="597C3270"/>
    <w:rsid w:val="59C36614"/>
    <w:rsid w:val="5AEE756D"/>
    <w:rsid w:val="5D444341"/>
    <w:rsid w:val="65C45CF2"/>
    <w:rsid w:val="71DA7903"/>
    <w:rsid w:val="7CB7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513</Characters>
  <Lines>0</Lines>
  <Paragraphs>0</Paragraphs>
  <TotalTime>21</TotalTime>
  <ScaleCrop>false</ScaleCrop>
  <LinksUpToDate>false</LinksUpToDate>
  <CharactersWithSpaces>683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2019-09-02T00:59:00Z</dcterms:created>
  <dc:creator>yan_布吉</dc:creator>
  <cp:lastModifiedBy>杨海阔(20181024)</cp:lastModifiedBy>
  <cp:lastPrinted>2020-12-22T03:17:00Z</cp:lastPrinted>
  <dcterms:modified xsi:type="dcterms:W3CDTF">2025-12-23T09:18:24Z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16567ADD1D67473BBE1F5DC6AAD22C58</vt:lpwstr>
  </property>
  <property fmtid="{D5CDD505-2E9C-101B-9397-08002B2CF9AE}" pid="4" name="KSOTemplateDocerSaveRecord">
    <vt:lpwstr>eyJoZGlkIjoiNTM2YWRlMjE2NWI4NTRjMWRkMjdhMzg2MjdjZjdjNGIiLCJ1c2VySWQiOiIzODUxOTE1NDMifQ==</vt:lpwstr>
  </property>
</Properties>
</file>